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165181" cy="867408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5181" cy="8674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198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198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